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fa951ad03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TROND ANDERSSEN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TROND ANDERSSEN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855a1f49a4392"/>
      <w:footerReference xmlns:r="http://schemas.openxmlformats.org/officeDocument/2006/relationships" w:type="default" r:id="R8fe9026825a0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TROND ANDERSSEN AS   ·   Org.nr 968 653 008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TROND ANDERSSEN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855a1f49a4392" /><Relationship Type="http://schemas.openxmlformats.org/officeDocument/2006/relationships/footer" Target="/word/footer1.xml" Id="R8fe9026825a0427c" /></Relationships>
</file>