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e8f22ffd44f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FRISKUS TRIM &amp; HELSE AS</w:t>
      </w:r>
    </w:p>
    <w:sectPr>
      <w:headerReference xmlns:r="http://schemas.openxmlformats.org/officeDocument/2006/relationships" w:type="default" r:id="R7366a6347e9b46d1"/>
      <w:footerReference xmlns:r="http://schemas.openxmlformats.org/officeDocument/2006/relationships" w:type="default" r:id="R54f2052a8211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6a6347e9b46d1" /><Relationship Type="http://schemas.openxmlformats.org/officeDocument/2006/relationships/footer" Target="/word/footer1.xml" Id="R54f2052a82114d74" /></Relationships>
</file>