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0ee76c5ee41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NIVENTUS CONSULT AS</w:t>
      </w:r>
    </w:p>
    <w:sectPr>
      <w:headerReference xmlns:r="http://schemas.openxmlformats.org/officeDocument/2006/relationships" w:type="default" r:id="Rfd055349178642e8"/>
      <w:footerReference xmlns:r="http://schemas.openxmlformats.org/officeDocument/2006/relationships" w:type="default" r:id="Rb4d83f42ecd3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55349178642e8" /><Relationship Type="http://schemas.openxmlformats.org/officeDocument/2006/relationships/footer" Target="/word/footer1.xml" Id="Rb4d83f42ecd34529" /></Relationships>
</file>