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942837ac2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CIMAN AS.</w:t>
      </w:r>
    </w:p>
    <w:sectPr>
      <w:headerReference xmlns:r="http://schemas.openxmlformats.org/officeDocument/2006/relationships" w:type="default" r:id="Rdde5f637bd0541ec"/>
      <w:footerReference xmlns:r="http://schemas.openxmlformats.org/officeDocument/2006/relationships" w:type="default" r:id="Rb6a6c826d15c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5f637bd0541ec" /><Relationship Type="http://schemas.openxmlformats.org/officeDocument/2006/relationships/footer" Target="/word/footer1.xml" Id="Rb6a6c826d15c40a4" /></Relationships>
</file>