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2030361cb41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STRATCORP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STRATCORP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8a05ce06aa4c1c"/>
      <w:footerReference xmlns:r="http://schemas.openxmlformats.org/officeDocument/2006/relationships" w:type="default" r:id="R99335f0b9ad24b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STRATCORP AS   ·   Org.nr 968 246 496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STRATCORP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a05ce06aa4c1c" /><Relationship Type="http://schemas.openxmlformats.org/officeDocument/2006/relationships/footer" Target="/word/footer1.xml" Id="R99335f0b9ad24bc7" /></Relationships>
</file>