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b71d4d4154a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HYDROSLUG AS</w:t>
      </w:r>
    </w:p>
    <w:sectPr>
      <w:headerReference xmlns:r="http://schemas.openxmlformats.org/officeDocument/2006/relationships" w:type="default" r:id="Rc715aaafaa774bb1"/>
      <w:footerReference xmlns:r="http://schemas.openxmlformats.org/officeDocument/2006/relationships" w:type="default" r:id="R8cd27073eb75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HYDROSLUG AS   ·   Org.nr 968 190 113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HYDROSLUG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5aaafaa774bb1" /><Relationship Type="http://schemas.openxmlformats.org/officeDocument/2006/relationships/footer" Target="/word/footer1.xml" Id="R8cd27073eb754d93" /></Relationships>
</file>