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3194b490a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5e04153fd4f97"/>
      <w:footerReference xmlns:r="http://schemas.openxmlformats.org/officeDocument/2006/relationships" w:type="default" r:id="R06f379c989b9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ACTO AS   ·   Org.nr 967 222 003   ·   Tangen 16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5e04153fd4f97" /><Relationship Type="http://schemas.openxmlformats.org/officeDocument/2006/relationships/footer" Target="/word/footer1.xml" Id="R06f379c989b94846" /></Relationships>
</file>