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4f433e2da84c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HUNTER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HUNTER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27b8141028494a"/>
      <w:footerReference xmlns:r="http://schemas.openxmlformats.org/officeDocument/2006/relationships" w:type="default" r:id="R93d41b6e18c040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HUNTER MANAGEMENT AS   ·   Org.nr 967 217 840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HUNTER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27b8141028494a" /><Relationship Type="http://schemas.openxmlformats.org/officeDocument/2006/relationships/footer" Target="/word/footer1.xml" Id="R93d41b6e18c040de" /></Relationships>
</file>