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fda0586c4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SONAR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SONAR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c06abd4de4785"/>
      <w:footerReference xmlns:r="http://schemas.openxmlformats.org/officeDocument/2006/relationships" w:type="default" r:id="R16707cbc5bc7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SONAR REGNSKAP AS   ·   Org.nr 967 097 535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SONAR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c06abd4de4785" /><Relationship Type="http://schemas.openxmlformats.org/officeDocument/2006/relationships/footer" Target="/word/footer1.xml" Id="R16707cbc5bc74fb1" /></Relationships>
</file>