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89ccc8e66042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ELCARE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ELCARE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4aed71aab3481c"/>
      <w:footerReference xmlns:r="http://schemas.openxmlformats.org/officeDocument/2006/relationships" w:type="default" r:id="Re92340e91fc249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ELCARE AS   ·   Org.nr 967 048 445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ELCARE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4aed71aab3481c" /><Relationship Type="http://schemas.openxmlformats.org/officeDocument/2006/relationships/footer" Target="/word/footer1.xml" Id="Re92340e91fc2490a" /></Relationships>
</file>