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b20c3691724b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ARKEO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Herre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Herre,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ARKEO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5aed4c9f804b82"/>
      <w:footerReference xmlns:r="http://schemas.openxmlformats.org/officeDocument/2006/relationships" w:type="default" r:id="R04276f7150ce48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ARKEO AS   ·   Org.nr 966 499 052   ·   Ringveien 68   ·   3965 HERRE   ·   Tlf. 35966700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ARKEO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5aed4c9f804b82" /><Relationship Type="http://schemas.openxmlformats.org/officeDocument/2006/relationships/footer" Target="/word/footer1.xml" Id="R04276f7150ce4808" /></Relationships>
</file>