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99ef76dbb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4e89bc294c4d28"/>
      <w:footerReference xmlns:r="http://schemas.openxmlformats.org/officeDocument/2006/relationships" w:type="default" r:id="Rba2c4ca0bc0f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PRONO AS   ·   Org.nr 966 484 683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e89bc294c4d28" /><Relationship Type="http://schemas.openxmlformats.org/officeDocument/2006/relationships/footer" Target="/word/footer1.xml" Id="Rba2c4ca0bc0f4f07" /></Relationships>
</file>