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f635427c545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RUSTAD EIENDOM AS</w:t>
      </w:r>
    </w:p>
    <w:sectPr>
      <w:headerReference xmlns:r="http://schemas.openxmlformats.org/officeDocument/2006/relationships" w:type="default" r:id="Ra014ae495aeb4def"/>
      <w:footerReference xmlns:r="http://schemas.openxmlformats.org/officeDocument/2006/relationships" w:type="default" r:id="R2be6be2270b6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RUSTAD EIENDOM AS   ·   Org.nr 966 483 989   ·   Hallingdalsveien 23   ·   3534 SOKNA   ·   Tlf. 32145177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RUSTAD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4ae495aeb4def" /><Relationship Type="http://schemas.openxmlformats.org/officeDocument/2006/relationships/footer" Target="/word/footer1.xml" Id="R2be6be2270b64290" /></Relationships>
</file>