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ff956fd2f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JACSPED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JACSPED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965abe0014d9e"/>
      <w:footerReference xmlns:r="http://schemas.openxmlformats.org/officeDocument/2006/relationships" w:type="default" r:id="R46c085346ffd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JACSPED AS   ·   Org.nr 965 742 980   ·   Trollåsveien 8   ·   1414 TROLLÅSEN   ·   Tlf. 66 81 54 54   ·   jacsped@jacsped.no   ·   www.jacsped.no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JACSPED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965abe0014d9e" /><Relationship Type="http://schemas.openxmlformats.org/officeDocument/2006/relationships/footer" Target="/word/footer1.xml" Id="R46c085346ffd4c36" /></Relationships>
</file>