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0df3f21d3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 SKATEC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 SKATEC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f430ac8d84766"/>
      <w:footerReference xmlns:r="http://schemas.openxmlformats.org/officeDocument/2006/relationships" w:type="default" r:id="Rc32e2ed3da18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 SKATEC HELGELAND AS   ·   Org.nr 965 724 192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 SKATEC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f430ac8d84766" /><Relationship Type="http://schemas.openxmlformats.org/officeDocument/2006/relationships/footer" Target="/word/footer1.xml" Id="Rc32e2ed3da184a11" /></Relationships>
</file>