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52512b4be43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BIL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BIL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8579d394d4eb3"/>
      <w:footerReference xmlns:r="http://schemas.openxmlformats.org/officeDocument/2006/relationships" w:type="default" r:id="R765d36bf8fcb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BIL EIENDOM AS   ·   Org.nr 965 696 458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BIL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8579d394d4eb3" /><Relationship Type="http://schemas.openxmlformats.org/officeDocument/2006/relationships/footer" Target="/word/footer1.xml" Id="R765d36bf8fcb4113" /></Relationships>
</file>