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8da96681d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SÖDERBERG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SÖDERBERG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2e3d9befc24f6b"/>
      <w:footerReference xmlns:r="http://schemas.openxmlformats.org/officeDocument/2006/relationships" w:type="default" r:id="Re2b93f307c27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SÖDERBERG &amp; PARTNERS AS   ·   Org.nr 965 575 162   ·   Lysaker torg 15   ·   1366 LYSAKER   ·   Tlf. 23 89 73 89   ·   post@soderbergpartners.com   ·   www.soderbergpartners.no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SÖDERBERG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e3d9befc24f6b" /><Relationship Type="http://schemas.openxmlformats.org/officeDocument/2006/relationships/footer" Target="/word/footer1.xml" Id="Re2b93f307c274279" /></Relationships>
</file>