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279df2af8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7eb74a1c44182"/>
      <w:footerReference xmlns:r="http://schemas.openxmlformats.org/officeDocument/2006/relationships" w:type="default" r:id="R1cc0099622cf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 PROSJEKT AS   ·   Org.nr 963 753 055   ·   Rommen Golfpark, Eidsvollvegen 35   ·   2160 VORMSUND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7eb74a1c44182" /><Relationship Type="http://schemas.openxmlformats.org/officeDocument/2006/relationships/footer" Target="/word/footer1.xml" Id="R1cc0099622cf44d5" /></Relationships>
</file>