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21deb12fe4c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4754c82f79314657"/>
      <w:footerReference xmlns:r="http://schemas.openxmlformats.org/officeDocument/2006/relationships" w:type="default" r:id="R07c1d858dd1e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4c82f79314657" /><Relationship Type="http://schemas.openxmlformats.org/officeDocument/2006/relationships/footer" Target="/word/footer1.xml" Id="R07c1d858dd1e4340" /></Relationships>
</file>