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aec676688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KÅRHAMN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6a06e5f78f114493"/>
      <w:footerReference xmlns:r="http://schemas.openxmlformats.org/officeDocument/2006/relationships" w:type="default" r:id="R8c107f328b5e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6e5f78f114493" /><Relationship Type="http://schemas.openxmlformats.org/officeDocument/2006/relationships/footer" Target="/word/footer1.xml" Id="R8c107f328b5e4f3d" /></Relationships>
</file>