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2f96091c8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GILJE EIENDOMMER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GILJE EIENDOMMER AS</w:t>
      </w:r>
    </w:p>
    <w:sectPr>
      <w:headerReference xmlns:r="http://schemas.openxmlformats.org/officeDocument/2006/relationships" w:type="default" r:id="R8dfd0cee148f4c87"/>
      <w:footerReference xmlns:r="http://schemas.openxmlformats.org/officeDocument/2006/relationships" w:type="default" r:id="Reb74bc388aeb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GILJE EIENDOMMER AS   ·   Org.nr 963 479 549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GILJE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d0cee148f4c87" /><Relationship Type="http://schemas.openxmlformats.org/officeDocument/2006/relationships/footer" Target="/word/footer1.xml" Id="Reb74bc388aeb41ee" /></Relationships>
</file>