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4c35ed313e43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KOMMUNALFINANS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KOMMUNALFINANS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fc0e83d4de4c8c"/>
      <w:footerReference xmlns:r="http://schemas.openxmlformats.org/officeDocument/2006/relationships" w:type="default" r:id="R219cbe4a57a948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KOMMUNALFINANS AS   ·   Org.nr 963 227 736   ·   C. Sundts gate 37   ·   5004 BERGEN   ·   Tlf. 47 64 22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KOMMUNALFINANS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fc0e83d4de4c8c" /><Relationship Type="http://schemas.openxmlformats.org/officeDocument/2006/relationships/footer" Target="/word/footer1.xml" Id="R219cbe4a57a948a6" /></Relationships>
</file>