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e1a3eab7b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768a3a76c4ec5"/>
      <w:footerReference xmlns:r="http://schemas.openxmlformats.org/officeDocument/2006/relationships" w:type="default" r:id="Rc7ade49d9ec3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EIENDOM AS   ·   Org.nr 963 185 960   ·   Torshovveien 74B   ·   3520 JEVNAKER   ·   Tlf. 66 98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768a3a76c4ec5" /><Relationship Type="http://schemas.openxmlformats.org/officeDocument/2006/relationships/footer" Target="/word/footer1.xml" Id="Rc7ade49d9ec34f53" /></Relationships>
</file>