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0a34be9d241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PARETO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PARETO AS</w:t>
      </w:r>
    </w:p>
    <w:sectPr>
      <w:headerReference xmlns:r="http://schemas.openxmlformats.org/officeDocument/2006/relationships" w:type="default" r:id="Re242c3041c894e22"/>
      <w:footerReference xmlns:r="http://schemas.openxmlformats.org/officeDocument/2006/relationships" w:type="default" r:id="Rc022f68b61b9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42c3041c894e22" /><Relationship Type="http://schemas.openxmlformats.org/officeDocument/2006/relationships/footer" Target="/word/footer1.xml" Id="Rc022f68b61b941d2" /></Relationships>
</file>