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5407f8dc1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44bd45620bf24047"/>
      <w:footerReference xmlns:r="http://schemas.openxmlformats.org/officeDocument/2006/relationships" w:type="default" r:id="Rd23f875bb3f0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d45620bf24047" /><Relationship Type="http://schemas.openxmlformats.org/officeDocument/2006/relationships/footer" Target="/word/footer1.xml" Id="Rd23f875bb3f04b8d" /></Relationships>
</file>