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195374b1c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e708b7d46416c"/>
      <w:footerReference xmlns:r="http://schemas.openxmlformats.org/officeDocument/2006/relationships" w:type="default" r:id="Rf968f21863dc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SPESIALISTEN AS   ·   Org.nr 962 269 400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e708b7d46416c" /><Relationship Type="http://schemas.openxmlformats.org/officeDocument/2006/relationships/footer" Target="/word/footer1.xml" Id="Rf968f21863dc4f62" /></Relationships>
</file>