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464d4b27864e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KNUDSEN KUNST 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KNUDSEN KUNST 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04d9b8df3d4c49"/>
      <w:footerReference xmlns:r="http://schemas.openxmlformats.org/officeDocument/2006/relationships" w:type="default" r:id="R53d1d8e314034c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KNUDSEN KUNST KONSULT AS   ·   Org.nr 962 057 705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KNUDSEN KUNST 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04d9b8df3d4c49" /><Relationship Type="http://schemas.openxmlformats.org/officeDocument/2006/relationships/footer" Target="/word/footer1.xml" Id="R53d1d8e314034cfc" /></Relationships>
</file>