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9c7753a1a42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STORYVILLE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STORYVILLE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4336ceeb444c41"/>
      <w:footerReference xmlns:r="http://schemas.openxmlformats.org/officeDocument/2006/relationships" w:type="default" r:id="R599720fae13c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STORYVILLE AS   ·   Org.nr 961 613 337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STORYVILLE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336ceeb444c41" /><Relationship Type="http://schemas.openxmlformats.org/officeDocument/2006/relationships/footer" Target="/word/footer1.xml" Id="R599720fae13c4fa7" /></Relationships>
</file>