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e86461922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BENIKARD AS.</w:t>
      </w:r>
    </w:p>
    <w:sectPr>
      <w:headerReference xmlns:r="http://schemas.openxmlformats.org/officeDocument/2006/relationships" w:type="default" r:id="Rce88788ef7a247fa"/>
      <w:footerReference xmlns:r="http://schemas.openxmlformats.org/officeDocument/2006/relationships" w:type="default" r:id="Rb013f9644459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8788ef7a247fa" /><Relationship Type="http://schemas.openxmlformats.org/officeDocument/2006/relationships/footer" Target="/word/footer1.xml" Id="Rb013f96444594989" /></Relationships>
</file>