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d399fb73043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5c6284cedf4ff1"/>
      <w:footerReference xmlns:r="http://schemas.openxmlformats.org/officeDocument/2006/relationships" w:type="default" r:id="Re28bfe5e8b1e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SIRA EIENDOM AS   ·   Org.nr 960 346 939   ·   Wiulls gate 7   ·   9900 KIRKENES   ·   Tlf. 78 99 33 00   ·   thor@nordvent.no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c6284cedf4ff1" /><Relationship Type="http://schemas.openxmlformats.org/officeDocument/2006/relationships/footer" Target="/word/footer1.xml" Id="Re28bfe5e8b1e4888" /></Relationships>
</file>