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7f26502f745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DATACRAFT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DATACRAFT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5d514ac5d43e5"/>
      <w:footerReference xmlns:r="http://schemas.openxmlformats.org/officeDocument/2006/relationships" w:type="default" r:id="R126cdd5d25c6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DATACRAFT SYSTEMS AS   ·   Org.nr 960 253 930   ·   Ullendalverket 27B   ·   4306 SANDNES   ·   Tlf. 51 66 26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DATACRAFT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5d514ac5d43e5" /><Relationship Type="http://schemas.openxmlformats.org/officeDocument/2006/relationships/footer" Target="/word/footer1.xml" Id="R126cdd5d25c647a7" /></Relationships>
</file>