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aa63453fd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7eda37ef84f24"/>
      <w:footerReference xmlns:r="http://schemas.openxmlformats.org/officeDocument/2006/relationships" w:type="default" r:id="Rc70d539ded05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HUBRO AS   ·   Org.nr 960 197 542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7eda37ef84f24" /><Relationship Type="http://schemas.openxmlformats.org/officeDocument/2006/relationships/footer" Target="/word/footer1.xml" Id="Rc70d539ded05424a" /></Relationships>
</file>