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856a59d04ea464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KVINESDAL MØBELSENTER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KVINESDAL MØBELSENTER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574b22e5ea48ec"/>
      <w:footerReference xmlns:r="http://schemas.openxmlformats.org/officeDocument/2006/relationships" w:type="default" r:id="R7c264e283de448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KVINESDAL MØBELSENTER AS   ·   Org.nr 960 138 864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KVINESDAL MØBELSENTER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574b22e5ea48ec" /><Relationship Type="http://schemas.openxmlformats.org/officeDocument/2006/relationships/footer" Target="/word/footer1.xml" Id="R7c264e283de448c6" /></Relationships>
</file>