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7ddd0eef7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FYRSTIKKALLEEN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FYRSTIKKALLEEN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57ff3032f406f"/>
      <w:footerReference xmlns:r="http://schemas.openxmlformats.org/officeDocument/2006/relationships" w:type="default" r:id="R46b3470abb87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FYRSTIKKALLEEN 3 AS   ·   Org.nr 959 938 733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FYRSTIKKALLEEN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57ff3032f406f" /><Relationship Type="http://schemas.openxmlformats.org/officeDocument/2006/relationships/footer" Target="/word/footer1.xml" Id="R46b3470abb874114" /></Relationships>
</file>