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78329951d42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SCANDIESEL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SCANDIESEL AS</w:t>
      </w:r>
    </w:p>
    <w:sectPr>
      <w:headerReference xmlns:r="http://schemas.openxmlformats.org/officeDocument/2006/relationships" w:type="default" r:id="Re7f6de74ba094328"/>
      <w:footerReference xmlns:r="http://schemas.openxmlformats.org/officeDocument/2006/relationships" w:type="default" r:id="Rd4be970c26fd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6de74ba094328" /><Relationship Type="http://schemas.openxmlformats.org/officeDocument/2006/relationships/footer" Target="/word/footer1.xml" Id="Rd4be970c26fd4816" /></Relationships>
</file>