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45b5be559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MIRAS STÅL OG METALLSVEIS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MIRAS STÅL OG METALLSVEIS AS</w:t>
      </w:r>
    </w:p>
    <w:sectPr>
      <w:headerReference xmlns:r="http://schemas.openxmlformats.org/officeDocument/2006/relationships" w:type="default" r:id="Rcdcce129b13940b1"/>
      <w:footerReference xmlns:r="http://schemas.openxmlformats.org/officeDocument/2006/relationships" w:type="default" r:id="R3c5d340d88b6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ce129b13940b1" /><Relationship Type="http://schemas.openxmlformats.org/officeDocument/2006/relationships/footer" Target="/word/footer1.xml" Id="R3c5d340d88b64958" /></Relationships>
</file>