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fb6fbfad0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VIETNAMESISKE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VIETNAMESISKE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f10c4de3843b2"/>
      <w:footerReference xmlns:r="http://schemas.openxmlformats.org/officeDocument/2006/relationships" w:type="default" r:id="R5ed5359af7b9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VIETNAMESISKE MATHUS AS   ·   Org.nr 957 798 934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VIETNAMESISKE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f10c4de3843b2" /><Relationship Type="http://schemas.openxmlformats.org/officeDocument/2006/relationships/footer" Target="/word/footer1.xml" Id="R5ed5359af7b94c59" /></Relationships>
</file>