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aea136e61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ARILD ANDERSEN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ARILD ANDERSEN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eeeb6d12a4f33"/>
      <w:footerReference xmlns:r="http://schemas.openxmlformats.org/officeDocument/2006/relationships" w:type="default" r:id="R8c27b51e0a63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ARILD ANDERSEN EIENDOM AS   ·   Org.nr 956 708 567   ·   Strykerveien 10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ARILD ANDERSEN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eeeb6d12a4f33" /><Relationship Type="http://schemas.openxmlformats.org/officeDocument/2006/relationships/footer" Target="/word/footer1.xml" Id="R8c27b51e0a6349fa" /></Relationships>
</file>