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86216897f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CONSULT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CONSULT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d959ed36f49d7"/>
      <w:footerReference xmlns:r="http://schemas.openxmlformats.org/officeDocument/2006/relationships" w:type="default" r:id="Rf7eefb495417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CONSULT &amp; MARKETING AS   ·   Org.nr 956 576 164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CONSULT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d959ed36f49d7" /><Relationship Type="http://schemas.openxmlformats.org/officeDocument/2006/relationships/footer" Target="/word/footer1.xml" Id="Rf7eefb49541745ec" /></Relationships>
</file>