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0da673248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LAUNES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Hovden I Setesdal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Hovden I Setesdal,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LAUNES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6ab9ddab44cc5"/>
      <w:footerReference xmlns:r="http://schemas.openxmlformats.org/officeDocument/2006/relationships" w:type="default" r:id="R7a02360b368f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LAUNES ENTREPRENØR AS   ·   Org.nr 956 532 337   ·   Otravegen 100   ·   4755 HOVDEN I SETESDAL   ·   sjl@lse-as.no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6ab9ddab44cc5" /><Relationship Type="http://schemas.openxmlformats.org/officeDocument/2006/relationships/footer" Target="/word/footer1.xml" Id="R7a02360b368f44ce" /></Relationships>
</file>