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08ee2b98e3e4adb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SOLA FERDIGMAT &amp; ARRANGEMENTER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SOLA FERDIGMAT &amp; ARRANGEMENTER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8476a5f9f7df4aa3"/>
      <w:footerReference xmlns:r="http://schemas.openxmlformats.org/officeDocument/2006/relationships" w:type="default" r:id="Rf39d87af6ed842a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SOLA FERDIGMAT &amp; ARRANGEMENTER AS   ·   Org.nr 956 162 807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SOLA FERDIGMAT &amp; ARRANGEMENTER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476a5f9f7df4aa3" /><Relationship Type="http://schemas.openxmlformats.org/officeDocument/2006/relationships/footer" Target="/word/footer1.xml" Id="Rf39d87af6ed842a4" /></Relationships>
</file>