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7f3360122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MADSEN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MADSEN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52c852b024e17"/>
      <w:footerReference xmlns:r="http://schemas.openxmlformats.org/officeDocument/2006/relationships" w:type="default" r:id="R2da556fe2183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MADSEN EIENDOM AS   ·   Org.nr 955 356 993   ·   Kleivane 16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MADSEN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52c852b024e17" /><Relationship Type="http://schemas.openxmlformats.org/officeDocument/2006/relationships/footer" Target="/word/footer1.xml" Id="R2da556fe21834bde" /></Relationships>
</file>