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6251d6f30148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RAM PENETRACE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RAM PENETRACE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2fae0ca99842fa"/>
      <w:footerReference xmlns:r="http://schemas.openxmlformats.org/officeDocument/2006/relationships" w:type="default" r:id="Rccffb6f40ac44f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RAM PENETRACE AS   ·   Org.nr 954 976 807   ·   Harbitzalléen 5   ·   0275 OSLO   ·   Tlf. 47 92 66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RAM PENETRACE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2fae0ca99842fa" /><Relationship Type="http://schemas.openxmlformats.org/officeDocument/2006/relationships/footer" Target="/word/footer1.xml" Id="Rccffb6f40ac44f65" /></Relationships>
</file>