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01d350189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78ec76b054e0a"/>
      <w:footerReference xmlns:r="http://schemas.openxmlformats.org/officeDocument/2006/relationships" w:type="default" r:id="Radcf11a4e73d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LOKI AS   ·   Org.nr 954 676 072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78ec76b054e0a" /><Relationship Type="http://schemas.openxmlformats.org/officeDocument/2006/relationships/footer" Target="/word/footer1.xml" Id="Radcf11a4e73d4ec6" /></Relationships>
</file>