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a5273d971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5f6ce77d84d0f"/>
      <w:footerReference xmlns:r="http://schemas.openxmlformats.org/officeDocument/2006/relationships" w:type="default" r:id="R4824b14ff481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TIKI AS   ·   Org.nr 954 391 744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5f6ce77d84d0f" /><Relationship Type="http://schemas.openxmlformats.org/officeDocument/2006/relationships/footer" Target="/word/footer1.xml" Id="R4824b14ff48141cd" /></Relationships>
</file>