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42289f958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SLEIPNER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SLEIPNER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27a8a1d8624a4e"/>
      <w:footerReference xmlns:r="http://schemas.openxmlformats.org/officeDocument/2006/relationships" w:type="default" r:id="R55d2e2bb8d90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SLEIPNER MEDIA AS   ·   Org.nr 953 412 152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SLEIPNER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7a8a1d8624a4e" /><Relationship Type="http://schemas.openxmlformats.org/officeDocument/2006/relationships/footer" Target="/word/footer1.xml" Id="R55d2e2bb8d904d1f" /></Relationships>
</file>