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496de3acd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fdb72f10249f0"/>
      <w:footerReference xmlns:r="http://schemas.openxmlformats.org/officeDocument/2006/relationships" w:type="default" r:id="R5e224181ab57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fdb72f10249f0" /><Relationship Type="http://schemas.openxmlformats.org/officeDocument/2006/relationships/footer" Target="/word/footer1.xml" Id="R5e224181ab5740a6" /></Relationships>
</file>