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5d63d0e38746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226a05005f466b"/>
      <w:footerReference xmlns:r="http://schemas.openxmlformats.org/officeDocument/2006/relationships" w:type="default" r:id="R352dfa60add24a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VEEN EIENDOM AS   ·   Org.nr 953 052 865   ·   Eiganesveien 95A   ·   4009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226a05005f466b" /><Relationship Type="http://schemas.openxmlformats.org/officeDocument/2006/relationships/footer" Target="/word/footer1.xml" Id="R352dfa60add24aaf" /></Relationships>
</file>