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349fa7eb6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78643779c4805"/>
      <w:footerReference xmlns:r="http://schemas.openxmlformats.org/officeDocument/2006/relationships" w:type="default" r:id="R49f910219093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URNES AS   ·   Org.nr 953 052 121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78643779c4805" /><Relationship Type="http://schemas.openxmlformats.org/officeDocument/2006/relationships/footer" Target="/word/footer1.xml" Id="R49f9102190934b1e" /></Relationships>
</file>