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f34a47e1cc49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REISEHUSET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REISEHUSET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a636c042844171"/>
      <w:footerReference xmlns:r="http://schemas.openxmlformats.org/officeDocument/2006/relationships" w:type="default" r:id="Rcbfb03e817b04c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REISEHUSET DRAMMEN AS   ·   Org.nr 952 846 876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REISEHUSET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a636c042844171" /><Relationship Type="http://schemas.openxmlformats.org/officeDocument/2006/relationships/footer" Target="/word/footer1.xml" Id="Rcbfb03e817b04c94" /></Relationships>
</file>